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9D" w:rsidRPr="007F4592" w:rsidRDefault="009F7E6D" w:rsidP="004A6A48">
      <w:pPr>
        <w:spacing w:line="360" w:lineRule="auto"/>
        <w:ind w:firstLineChars="200" w:firstLine="482"/>
        <w:rPr>
          <w:rFonts w:asciiTheme="majorEastAsia" w:eastAsiaTheme="majorEastAsia" w:hAnsiTheme="majorEastAsia"/>
          <w:sz w:val="24"/>
          <w:szCs w:val="24"/>
        </w:rPr>
      </w:pPr>
      <w:r w:rsidRPr="007F4592">
        <w:rPr>
          <w:rFonts w:asciiTheme="majorEastAsia" w:eastAsiaTheme="majorEastAsia" w:hAnsiTheme="majorEastAsia" w:cs="Arial"/>
          <w:b/>
          <w:bCs/>
          <w:color w:val="000000"/>
          <w:kern w:val="0"/>
          <w:sz w:val="24"/>
          <w:szCs w:val="24"/>
          <w:lang w:val="en-GB"/>
        </w:rPr>
        <w:t> </w:t>
      </w:r>
      <w:r w:rsidR="0054049D" w:rsidRPr="007F4592">
        <w:rPr>
          <w:rFonts w:asciiTheme="majorEastAsia" w:eastAsiaTheme="majorEastAsia" w:hAnsiTheme="majorEastAsia" w:hint="eastAsia"/>
          <w:sz w:val="24"/>
          <w:szCs w:val="24"/>
        </w:rPr>
        <w:t>本人已</w:t>
      </w:r>
      <w:r w:rsidR="00C31885">
        <w:rPr>
          <w:rFonts w:asciiTheme="majorEastAsia" w:eastAsiaTheme="majorEastAsia" w:hAnsiTheme="majorEastAsia" w:hint="eastAsia"/>
          <w:sz w:val="24"/>
          <w:szCs w:val="24"/>
        </w:rPr>
        <w:t>认真</w:t>
      </w:r>
      <w:r w:rsidR="0054049D" w:rsidRPr="007F4592">
        <w:rPr>
          <w:rFonts w:asciiTheme="majorEastAsia" w:eastAsiaTheme="majorEastAsia" w:hAnsiTheme="majorEastAsia" w:hint="eastAsia"/>
          <w:sz w:val="24"/>
          <w:szCs w:val="24"/>
        </w:rPr>
        <w:t>阅读</w:t>
      </w:r>
      <w:r w:rsidR="00C31885">
        <w:rPr>
          <w:rFonts w:asciiTheme="majorEastAsia" w:eastAsiaTheme="majorEastAsia" w:hAnsiTheme="majorEastAsia" w:hint="eastAsia"/>
          <w:sz w:val="24"/>
          <w:szCs w:val="24"/>
        </w:rPr>
        <w:t>并领取</w:t>
      </w:r>
      <w:r w:rsidR="0054049D" w:rsidRPr="007F4592">
        <w:rPr>
          <w:rFonts w:asciiTheme="majorEastAsia" w:eastAsiaTheme="majorEastAsia" w:hAnsiTheme="majorEastAsia" w:hint="eastAsia"/>
          <w:sz w:val="24"/>
          <w:szCs w:val="24"/>
        </w:rPr>
        <w:t>《党员组织关系转接</w:t>
      </w:r>
      <w:r w:rsidR="00DA61F0" w:rsidRPr="007F4592">
        <w:rPr>
          <w:rFonts w:asciiTheme="majorEastAsia" w:eastAsiaTheme="majorEastAsia" w:hAnsiTheme="majorEastAsia" w:hint="eastAsia"/>
          <w:sz w:val="24"/>
          <w:szCs w:val="24"/>
        </w:rPr>
        <w:t>提示</w:t>
      </w:r>
      <w:r w:rsidR="0054049D" w:rsidRPr="007F4592">
        <w:rPr>
          <w:rFonts w:asciiTheme="majorEastAsia" w:eastAsiaTheme="majorEastAsia" w:hAnsiTheme="majorEastAsia" w:hint="eastAsia"/>
          <w:sz w:val="24"/>
          <w:szCs w:val="24"/>
        </w:rPr>
        <w:t>》，本人承诺将严格遵守相关规定做好党员组织关系转接事宜。</w:t>
      </w:r>
    </w:p>
    <w:p w:rsidR="0054049D" w:rsidRPr="007F4592" w:rsidRDefault="0054049D" w:rsidP="002D1975">
      <w:pPr>
        <w:spacing w:beforeLines="50" w:line="360" w:lineRule="auto"/>
        <w:ind w:firstLineChars="1950" w:firstLine="4680"/>
        <w:rPr>
          <w:rFonts w:asciiTheme="majorEastAsia" w:eastAsiaTheme="majorEastAsia" w:hAnsiTheme="majorEastAsia"/>
          <w:sz w:val="24"/>
          <w:szCs w:val="24"/>
          <w:u w:val="single"/>
        </w:rPr>
      </w:pPr>
      <w:r w:rsidRPr="007F4592">
        <w:rPr>
          <w:rFonts w:asciiTheme="majorEastAsia" w:eastAsiaTheme="majorEastAsia" w:hAnsiTheme="majorEastAsia" w:hint="eastAsia"/>
          <w:sz w:val="24"/>
          <w:szCs w:val="24"/>
        </w:rPr>
        <w:t>签名：</w:t>
      </w:r>
      <w:r w:rsidRPr="007F4592">
        <w:rPr>
          <w:rFonts w:asciiTheme="majorEastAsia" w:eastAsiaTheme="majorEastAsia" w:hAnsiTheme="majorEastAsia" w:hint="eastAsia"/>
          <w:sz w:val="24"/>
          <w:szCs w:val="24"/>
          <w:u w:val="single"/>
        </w:rPr>
        <w:t xml:space="preserve">               </w:t>
      </w:r>
    </w:p>
    <w:p w:rsidR="0054049D" w:rsidRPr="007F4592" w:rsidRDefault="0054049D" w:rsidP="004A6A48">
      <w:pPr>
        <w:spacing w:line="360" w:lineRule="auto"/>
        <w:ind w:firstLineChars="2250" w:firstLine="5400"/>
        <w:rPr>
          <w:rFonts w:asciiTheme="majorEastAsia" w:eastAsiaTheme="majorEastAsia" w:hAnsiTheme="majorEastAsia"/>
          <w:sz w:val="24"/>
          <w:szCs w:val="24"/>
        </w:rPr>
      </w:pPr>
      <w:r w:rsidRPr="007F4592">
        <w:rPr>
          <w:rFonts w:asciiTheme="majorEastAsia" w:eastAsiaTheme="majorEastAsia" w:hAnsiTheme="majorEastAsia" w:hint="eastAsia"/>
          <w:sz w:val="24"/>
          <w:szCs w:val="24"/>
        </w:rPr>
        <w:t>年    月    日</w:t>
      </w:r>
    </w:p>
    <w:p w:rsidR="0054049D" w:rsidRPr="00DA61F0" w:rsidRDefault="003638E8" w:rsidP="00DA61F0">
      <w:pPr>
        <w:spacing w:line="360" w:lineRule="auto"/>
        <w:jc w:val="left"/>
        <w:rPr>
          <w:rFonts w:ascii="仿宋_GB2312" w:eastAsia="仿宋_GB2312" w:hAnsi="Times New Roman"/>
          <w:sz w:val="32"/>
          <w:szCs w:val="24"/>
          <w:u w:val="single"/>
        </w:rPr>
      </w:pPr>
      <w:r w:rsidRPr="003638E8">
        <w:pict>
          <v:shapetype id="_x0000_t32" coordsize="21600,21600" o:spt="32" o:oned="t" path="m,l21600,21600e" filled="f">
            <v:path arrowok="t" fillok="f" o:connecttype="none"/>
            <o:lock v:ext="edit" shapetype="t"/>
          </v:shapetype>
          <v:shape id="_x0000_s1026" type="#_x0000_t32" style="position:absolute;margin-left:-87.75pt;margin-top:15.8pt;width:591.75pt;height:3pt;flip:y;z-index:251658240" o:connectortype="straight" strokeweight="1pt">
            <v:stroke dashstyle="dash"/>
            <v:shadow color="#868686"/>
            <o:extrusion v:ext="view" backdepth="9600pt" viewpoint="-34.72222mm,34.72222mm" viewpointorigin="-.5,.5" skewangle="45" lightposition="-50000" lightposition2="50000" type="perspective"/>
          </v:shape>
        </w:pict>
      </w:r>
    </w:p>
    <w:p w:rsidR="009F7E6D" w:rsidRPr="004A6A48" w:rsidRDefault="009F7E6D" w:rsidP="00FF6B02">
      <w:pPr>
        <w:widowControl/>
        <w:spacing w:line="450" w:lineRule="atLeast"/>
        <w:jc w:val="center"/>
        <w:rPr>
          <w:rFonts w:ascii="Arial" w:hAnsi="Arial" w:cs="Arial"/>
          <w:b/>
          <w:bCs/>
          <w:kern w:val="0"/>
          <w:sz w:val="28"/>
          <w:szCs w:val="28"/>
          <w:lang w:val="en-GB"/>
        </w:rPr>
      </w:pPr>
      <w:r w:rsidRPr="00716F2B">
        <w:rPr>
          <w:rFonts w:ascii="Arial" w:hAnsi="Arial" w:cs="Arial"/>
          <w:b/>
          <w:bCs/>
          <w:color w:val="FF0000"/>
          <w:kern w:val="0"/>
          <w:sz w:val="24"/>
          <w:szCs w:val="24"/>
          <w:lang w:val="en-GB"/>
        </w:rPr>
        <w:t> </w:t>
      </w:r>
      <w:r w:rsidRPr="004A6A48">
        <w:rPr>
          <w:rFonts w:ascii="Arial" w:hAnsi="Arial" w:cs="Arial" w:hint="eastAsia"/>
          <w:b/>
          <w:bCs/>
          <w:kern w:val="0"/>
          <w:sz w:val="28"/>
          <w:szCs w:val="28"/>
          <w:lang w:val="en-GB"/>
        </w:rPr>
        <w:t>党员组织关系转接</w:t>
      </w:r>
      <w:r w:rsidR="003F1636" w:rsidRPr="004A6A48">
        <w:rPr>
          <w:rFonts w:ascii="Arial" w:hAnsi="Arial" w:cs="Arial" w:hint="eastAsia"/>
          <w:b/>
          <w:bCs/>
          <w:kern w:val="0"/>
          <w:sz w:val="28"/>
          <w:szCs w:val="28"/>
          <w:lang w:val="en-GB"/>
        </w:rPr>
        <w:t>提示</w:t>
      </w:r>
      <w:r w:rsidRPr="004A6A48">
        <w:rPr>
          <w:rFonts w:ascii="Arial" w:hAnsi="Arial" w:cs="Arial"/>
          <w:b/>
          <w:bCs/>
          <w:kern w:val="0"/>
          <w:sz w:val="28"/>
          <w:szCs w:val="28"/>
          <w:lang w:val="en-GB"/>
        </w:rPr>
        <w:t xml:space="preserve"> </w:t>
      </w:r>
    </w:p>
    <w:p w:rsidR="009F7E6D" w:rsidRPr="009E2BEB" w:rsidRDefault="00AE31D3" w:rsidP="009E2BEB">
      <w:pPr>
        <w:widowControl/>
        <w:ind w:left="120" w:hangingChars="50" w:hanging="120"/>
        <w:jc w:val="left"/>
        <w:rPr>
          <w:rFonts w:ascii="Arial" w:hAnsi="Arial" w:cs="Arial"/>
          <w:b/>
          <w:kern w:val="0"/>
          <w:sz w:val="24"/>
          <w:szCs w:val="24"/>
        </w:rPr>
      </w:pPr>
      <w:r w:rsidRPr="009E2BEB">
        <w:rPr>
          <w:rFonts w:ascii="Arial" w:hAnsi="Arial" w:cs="Arial" w:hint="eastAsia"/>
          <w:b/>
          <w:kern w:val="0"/>
          <w:sz w:val="24"/>
          <w:szCs w:val="24"/>
          <w:u w:val="single"/>
        </w:rPr>
        <w:t xml:space="preserve">             </w:t>
      </w:r>
      <w:r w:rsidR="009E2BEB" w:rsidRPr="009E2BEB">
        <w:rPr>
          <w:rFonts w:ascii="Arial" w:hAnsi="Arial" w:cs="Arial" w:hint="eastAsia"/>
          <w:b/>
          <w:kern w:val="0"/>
          <w:sz w:val="24"/>
          <w:szCs w:val="24"/>
        </w:rPr>
        <w:t>党员</w:t>
      </w:r>
      <w:r w:rsidR="009F7E6D" w:rsidRPr="009E2BEB">
        <w:rPr>
          <w:rFonts w:ascii="Arial" w:hAnsi="Arial" w:cs="Arial" w:hint="eastAsia"/>
          <w:b/>
          <w:kern w:val="0"/>
          <w:sz w:val="24"/>
          <w:szCs w:val="24"/>
        </w:rPr>
        <w:t>同志：</w:t>
      </w:r>
      <w:r w:rsidR="009F7E6D" w:rsidRPr="009E2BEB">
        <w:rPr>
          <w:rFonts w:ascii="Arial" w:hAnsi="Arial" w:cs="Arial"/>
          <w:b/>
          <w:kern w:val="0"/>
          <w:sz w:val="24"/>
          <w:szCs w:val="24"/>
        </w:rPr>
        <w:t xml:space="preserve"> </w:t>
      </w:r>
    </w:p>
    <w:p w:rsidR="009F7E6D" w:rsidRDefault="009F7E6D" w:rsidP="00B35C3F">
      <w:pPr>
        <w:widowControl/>
        <w:ind w:left="120" w:hangingChars="50" w:hanging="120"/>
        <w:jc w:val="left"/>
        <w:rPr>
          <w:rFonts w:ascii="Arial" w:hAnsi="Arial" w:cs="Arial"/>
          <w:kern w:val="0"/>
          <w:sz w:val="24"/>
          <w:szCs w:val="24"/>
        </w:rPr>
      </w:pPr>
      <w:r w:rsidRPr="00716F2B">
        <w:rPr>
          <w:rFonts w:ascii="Arial" w:hAnsi="Arial" w:cs="Arial"/>
          <w:kern w:val="0"/>
          <w:sz w:val="24"/>
          <w:szCs w:val="24"/>
        </w:rPr>
        <w:t>       </w:t>
      </w:r>
      <w:r w:rsidRPr="00716F2B">
        <w:rPr>
          <w:rFonts w:ascii="Arial" w:hAnsi="Arial" w:cs="Arial" w:hint="eastAsia"/>
          <w:kern w:val="0"/>
          <w:sz w:val="24"/>
          <w:szCs w:val="24"/>
        </w:rPr>
        <w:t>请</w:t>
      </w:r>
      <w:r>
        <w:rPr>
          <w:rFonts w:ascii="Arial" w:hAnsi="Arial" w:cs="Arial" w:hint="eastAsia"/>
          <w:kern w:val="0"/>
          <w:sz w:val="24"/>
          <w:szCs w:val="24"/>
        </w:rPr>
        <w:t>您</w:t>
      </w:r>
      <w:r w:rsidRPr="00716F2B">
        <w:rPr>
          <w:rFonts w:ascii="Arial" w:hAnsi="Arial" w:cs="Arial" w:hint="eastAsia"/>
          <w:kern w:val="0"/>
          <w:sz w:val="24"/>
          <w:szCs w:val="24"/>
        </w:rPr>
        <w:t>在</w:t>
      </w:r>
      <w:r w:rsidR="00B35C3F">
        <w:rPr>
          <w:rFonts w:ascii="Arial" w:hAnsi="Arial" w:cs="Arial" w:hint="eastAsia"/>
          <w:b/>
          <w:kern w:val="0"/>
          <w:sz w:val="24"/>
          <w:szCs w:val="24"/>
          <w:u w:val="single"/>
        </w:rPr>
        <w:t xml:space="preserve">        </w:t>
      </w:r>
      <w:r w:rsidRPr="00B35C3F">
        <w:rPr>
          <w:rFonts w:ascii="Arial" w:hAnsi="Arial" w:cs="Arial" w:hint="eastAsia"/>
          <w:b/>
          <w:kern w:val="0"/>
          <w:sz w:val="24"/>
          <w:szCs w:val="24"/>
        </w:rPr>
        <w:t>年</w:t>
      </w:r>
      <w:r w:rsidR="00B35C3F">
        <w:rPr>
          <w:rFonts w:ascii="Arial" w:hAnsi="Arial" w:cs="Arial" w:hint="eastAsia"/>
          <w:b/>
          <w:kern w:val="0"/>
          <w:sz w:val="24"/>
          <w:szCs w:val="24"/>
          <w:u w:val="single"/>
        </w:rPr>
        <w:t xml:space="preserve">   </w:t>
      </w:r>
      <w:r w:rsidRPr="00B35C3F">
        <w:rPr>
          <w:rFonts w:ascii="Arial" w:hAnsi="Arial" w:cs="Arial" w:hint="eastAsia"/>
          <w:b/>
          <w:kern w:val="0"/>
          <w:sz w:val="24"/>
          <w:szCs w:val="24"/>
        </w:rPr>
        <w:t>月</w:t>
      </w:r>
      <w:r w:rsidR="00B35C3F">
        <w:rPr>
          <w:rFonts w:ascii="Arial" w:hAnsi="Arial" w:cs="Arial" w:hint="eastAsia"/>
          <w:b/>
          <w:kern w:val="0"/>
          <w:sz w:val="24"/>
          <w:szCs w:val="24"/>
          <w:u w:val="single"/>
        </w:rPr>
        <w:t xml:space="preserve">    </w:t>
      </w:r>
      <w:r w:rsidRPr="00B35C3F">
        <w:rPr>
          <w:rFonts w:ascii="Arial" w:hAnsi="Arial" w:cs="Arial" w:hint="eastAsia"/>
          <w:b/>
          <w:kern w:val="0"/>
          <w:sz w:val="24"/>
          <w:szCs w:val="24"/>
        </w:rPr>
        <w:t>日</w:t>
      </w:r>
      <w:r w:rsidRPr="00716F2B">
        <w:rPr>
          <w:rFonts w:ascii="Arial" w:hAnsi="Arial" w:cs="Arial" w:hint="eastAsia"/>
          <w:kern w:val="0"/>
          <w:sz w:val="24"/>
          <w:szCs w:val="24"/>
        </w:rPr>
        <w:t>前，携带身份证和本提示，到</w:t>
      </w:r>
      <w:r w:rsidR="00B35C3F">
        <w:rPr>
          <w:rFonts w:ascii="Arial" w:hAnsi="Arial" w:cs="Arial" w:hint="eastAsia"/>
          <w:b/>
          <w:kern w:val="0"/>
          <w:sz w:val="24"/>
          <w:szCs w:val="24"/>
          <w:u w:val="single"/>
        </w:rPr>
        <w:t xml:space="preserve">                  </w:t>
      </w:r>
      <w:r w:rsidRPr="00716F2B">
        <w:rPr>
          <w:rFonts w:ascii="Arial" w:hAnsi="Arial" w:cs="Arial" w:hint="eastAsia"/>
          <w:kern w:val="0"/>
          <w:sz w:val="24"/>
          <w:szCs w:val="24"/>
        </w:rPr>
        <w:t>处报到，完成</w:t>
      </w:r>
      <w:r>
        <w:rPr>
          <w:rFonts w:ascii="Arial" w:hAnsi="Arial" w:cs="Arial" w:hint="eastAsia"/>
          <w:kern w:val="0"/>
          <w:sz w:val="24"/>
          <w:szCs w:val="24"/>
        </w:rPr>
        <w:t>转接手续</w:t>
      </w:r>
      <w:r>
        <w:rPr>
          <w:rFonts w:ascii="Arial" w:hAnsi="Arial" w:cs="Arial" w:hint="eastAsia"/>
          <w:b/>
          <w:kern w:val="0"/>
          <w:sz w:val="24"/>
          <w:szCs w:val="24"/>
        </w:rPr>
        <w:t>。</w:t>
      </w:r>
    </w:p>
    <w:p w:rsidR="002B0F8E" w:rsidRPr="00716F2B" w:rsidRDefault="009F7E6D" w:rsidP="002B0F8E">
      <w:pPr>
        <w:widowControl/>
        <w:ind w:firstLineChars="200" w:firstLine="480"/>
        <w:jc w:val="left"/>
        <w:rPr>
          <w:rFonts w:ascii="Arial" w:hAnsi="Arial" w:cs="Arial"/>
          <w:kern w:val="0"/>
          <w:sz w:val="24"/>
          <w:szCs w:val="24"/>
        </w:rPr>
      </w:pPr>
      <w:r w:rsidRPr="00716F2B">
        <w:rPr>
          <w:rFonts w:ascii="Arial" w:hAnsi="Arial" w:cs="Arial" w:hint="eastAsia"/>
          <w:kern w:val="0"/>
          <w:sz w:val="24"/>
          <w:szCs w:val="24"/>
        </w:rPr>
        <w:t>为便于您及时转</w:t>
      </w:r>
      <w:r w:rsidR="002D1975" w:rsidRPr="00716F2B">
        <w:rPr>
          <w:rFonts w:ascii="Arial" w:hAnsi="Arial" w:cs="Arial" w:hint="eastAsia"/>
          <w:kern w:val="0"/>
          <w:sz w:val="24"/>
          <w:szCs w:val="24"/>
        </w:rPr>
        <w:t>接</w:t>
      </w:r>
      <w:r w:rsidRPr="00716F2B">
        <w:rPr>
          <w:rFonts w:ascii="Arial" w:hAnsi="Arial" w:cs="Arial" w:hint="eastAsia"/>
          <w:kern w:val="0"/>
          <w:sz w:val="24"/>
          <w:szCs w:val="24"/>
        </w:rPr>
        <w:t>党员组织关系，履行党员的责任和义务，</w:t>
      </w:r>
      <w:r w:rsidR="002B0F8E">
        <w:rPr>
          <w:rFonts w:ascii="Arial" w:hAnsi="Arial" w:cs="Arial" w:hint="eastAsia"/>
          <w:kern w:val="0"/>
          <w:sz w:val="24"/>
          <w:szCs w:val="24"/>
        </w:rPr>
        <w:t>特</w:t>
      </w:r>
      <w:r w:rsidR="005F4883">
        <w:rPr>
          <w:rFonts w:ascii="Arial" w:hAnsi="Arial" w:cs="Arial" w:hint="eastAsia"/>
          <w:kern w:val="0"/>
          <w:sz w:val="24"/>
          <w:szCs w:val="24"/>
        </w:rPr>
        <w:t>做出</w:t>
      </w:r>
      <w:r w:rsidR="002B0F8E">
        <w:rPr>
          <w:rFonts w:ascii="Arial" w:hAnsi="Arial" w:cs="Arial" w:hint="eastAsia"/>
          <w:kern w:val="0"/>
          <w:sz w:val="24"/>
          <w:szCs w:val="24"/>
        </w:rPr>
        <w:t>以下提示：</w:t>
      </w:r>
    </w:p>
    <w:p w:rsidR="009F7E6D" w:rsidRPr="00716F2B" w:rsidRDefault="009F7E6D" w:rsidP="00500717">
      <w:pPr>
        <w:widowControl/>
        <w:ind w:firstLineChars="200" w:firstLine="480"/>
        <w:jc w:val="left"/>
        <w:rPr>
          <w:rFonts w:ascii="Arial" w:hAnsi="Arial" w:cs="Arial"/>
          <w:kern w:val="0"/>
          <w:sz w:val="24"/>
          <w:szCs w:val="24"/>
        </w:rPr>
      </w:pPr>
      <w:r w:rsidRPr="00716F2B">
        <w:rPr>
          <w:rFonts w:ascii="Arial" w:hAnsi="Arial" w:cs="Arial" w:hint="eastAsia"/>
          <w:kern w:val="0"/>
          <w:sz w:val="24"/>
          <w:szCs w:val="24"/>
        </w:rPr>
        <w:t>（一）根据《中国共产党章程》，党员自带组织关系应及时</w:t>
      </w:r>
      <w:r w:rsidR="00655B54" w:rsidRPr="00716F2B">
        <w:rPr>
          <w:rFonts w:ascii="Arial" w:hAnsi="Arial" w:cs="Arial" w:hint="eastAsia"/>
          <w:kern w:val="0"/>
          <w:sz w:val="24"/>
          <w:szCs w:val="24"/>
        </w:rPr>
        <w:t>转</w:t>
      </w:r>
      <w:r w:rsidRPr="00716F2B">
        <w:rPr>
          <w:rFonts w:ascii="Arial" w:hAnsi="Arial" w:cs="Arial" w:hint="eastAsia"/>
          <w:kern w:val="0"/>
          <w:sz w:val="24"/>
          <w:szCs w:val="24"/>
        </w:rPr>
        <w:t>接，无正当理由超过</w:t>
      </w:r>
      <w:r w:rsidRPr="00716F2B">
        <w:rPr>
          <w:rFonts w:ascii="Arial" w:hAnsi="Arial" w:cs="Arial"/>
          <w:kern w:val="0"/>
          <w:sz w:val="24"/>
          <w:szCs w:val="24"/>
        </w:rPr>
        <w:t>6</w:t>
      </w:r>
      <w:r w:rsidRPr="00716F2B">
        <w:rPr>
          <w:rFonts w:ascii="Arial" w:hAnsi="Arial" w:cs="Arial" w:hint="eastAsia"/>
          <w:kern w:val="0"/>
          <w:sz w:val="24"/>
          <w:szCs w:val="24"/>
        </w:rPr>
        <w:t>个月未参加党的组织生活的，按照党章规定将作自行脱党处理。</w:t>
      </w:r>
      <w:r w:rsidRPr="00716F2B">
        <w:rPr>
          <w:rFonts w:ascii="Arial" w:hAnsi="Arial" w:cs="Arial"/>
          <w:kern w:val="0"/>
          <w:sz w:val="24"/>
          <w:szCs w:val="24"/>
        </w:rPr>
        <w:t xml:space="preserve"> </w:t>
      </w:r>
    </w:p>
    <w:p w:rsidR="009F7E6D" w:rsidRPr="00716F2B" w:rsidRDefault="009F7E6D" w:rsidP="00500717">
      <w:pPr>
        <w:widowControl/>
        <w:ind w:firstLineChars="200" w:firstLine="480"/>
        <w:jc w:val="left"/>
        <w:rPr>
          <w:rFonts w:ascii="Arial" w:hAnsi="Arial" w:cs="Arial"/>
          <w:kern w:val="0"/>
          <w:sz w:val="24"/>
          <w:szCs w:val="24"/>
        </w:rPr>
      </w:pPr>
      <w:r w:rsidRPr="00716F2B">
        <w:rPr>
          <w:rFonts w:ascii="Arial" w:hAnsi="Arial" w:cs="Arial" w:hint="eastAsia"/>
          <w:kern w:val="0"/>
          <w:sz w:val="24"/>
          <w:szCs w:val="24"/>
        </w:rPr>
        <w:t>（二）党员组织关系介绍信丢失后，如长期不向党组织报告，超过</w:t>
      </w:r>
      <w:r w:rsidRPr="00716F2B">
        <w:rPr>
          <w:rFonts w:ascii="Arial" w:hAnsi="Arial" w:cs="Arial"/>
          <w:kern w:val="0"/>
          <w:sz w:val="24"/>
          <w:szCs w:val="24"/>
        </w:rPr>
        <w:t>6</w:t>
      </w:r>
      <w:r w:rsidR="00991AA7">
        <w:rPr>
          <w:rFonts w:ascii="Arial" w:hAnsi="Arial" w:cs="Arial" w:hint="eastAsia"/>
          <w:kern w:val="0"/>
          <w:sz w:val="24"/>
          <w:szCs w:val="24"/>
        </w:rPr>
        <w:t>个月未参加</w:t>
      </w:r>
      <w:r w:rsidRPr="00716F2B">
        <w:rPr>
          <w:rFonts w:ascii="Arial" w:hAnsi="Arial" w:cs="Arial" w:hint="eastAsia"/>
          <w:kern w:val="0"/>
          <w:sz w:val="24"/>
          <w:szCs w:val="24"/>
        </w:rPr>
        <w:t>组织生活、未交纳党费的，按照党章规定也将作自行脱党处理。</w:t>
      </w:r>
      <w:r w:rsidRPr="00716F2B">
        <w:rPr>
          <w:rFonts w:ascii="Arial" w:hAnsi="Arial" w:cs="Arial"/>
          <w:kern w:val="0"/>
          <w:sz w:val="24"/>
          <w:szCs w:val="24"/>
        </w:rPr>
        <w:t xml:space="preserve"> </w:t>
      </w:r>
    </w:p>
    <w:p w:rsidR="00F1468D" w:rsidRPr="00716F2B" w:rsidRDefault="009F7E6D" w:rsidP="00F1468D">
      <w:pPr>
        <w:widowControl/>
        <w:ind w:firstLineChars="200" w:firstLine="480"/>
        <w:jc w:val="left"/>
        <w:rPr>
          <w:rFonts w:ascii="Arial" w:hAnsi="Arial" w:cs="Arial"/>
          <w:kern w:val="0"/>
          <w:sz w:val="24"/>
          <w:szCs w:val="24"/>
        </w:rPr>
      </w:pPr>
      <w:r w:rsidRPr="00716F2B">
        <w:rPr>
          <w:rFonts w:ascii="Arial" w:hAnsi="Arial" w:cs="Arial" w:hint="eastAsia"/>
          <w:kern w:val="0"/>
          <w:sz w:val="24"/>
          <w:szCs w:val="24"/>
        </w:rPr>
        <w:t>（三）</w:t>
      </w:r>
      <w:r w:rsidR="008F61FD" w:rsidRPr="003F1636">
        <w:rPr>
          <w:rFonts w:ascii="Arial" w:hAnsi="Arial" w:cs="Arial" w:hint="eastAsia"/>
          <w:kern w:val="0"/>
          <w:sz w:val="24"/>
          <w:szCs w:val="24"/>
        </w:rPr>
        <w:t>对于</w:t>
      </w:r>
      <w:r w:rsidR="00566BC8">
        <w:rPr>
          <w:rFonts w:ascii="Arial" w:hAnsi="Arial" w:cs="Arial" w:hint="eastAsia"/>
          <w:kern w:val="0"/>
          <w:sz w:val="24"/>
          <w:szCs w:val="24"/>
        </w:rPr>
        <w:t>转往外地的</w:t>
      </w:r>
      <w:r w:rsidR="008F61FD" w:rsidRPr="003F1636">
        <w:rPr>
          <w:rFonts w:ascii="Arial" w:hAnsi="Arial" w:cs="Arial" w:hint="eastAsia"/>
          <w:kern w:val="0"/>
          <w:sz w:val="24"/>
          <w:szCs w:val="24"/>
        </w:rPr>
        <w:t>组织关系没有正常完成</w:t>
      </w:r>
      <w:r w:rsidR="00201539">
        <w:rPr>
          <w:rFonts w:ascii="Arial" w:hAnsi="Arial" w:cs="Arial" w:hint="eastAsia"/>
          <w:kern w:val="0"/>
          <w:sz w:val="24"/>
          <w:szCs w:val="24"/>
        </w:rPr>
        <w:t>转接</w:t>
      </w:r>
      <w:r w:rsidR="008F61FD" w:rsidRPr="003F1636">
        <w:rPr>
          <w:rFonts w:ascii="Arial" w:hAnsi="Arial" w:cs="Arial" w:hint="eastAsia"/>
          <w:kern w:val="0"/>
          <w:sz w:val="24"/>
          <w:szCs w:val="24"/>
        </w:rPr>
        <w:t>的情况，如若介绍信在有效期内因变更或遗失需补办的，由所在院系党组织补办，补办时须交回原介绍信或由原接收单位党组织出具相关证明；如若介绍信超过有效期但在</w:t>
      </w:r>
      <w:r w:rsidR="008F61FD" w:rsidRPr="003F1636">
        <w:rPr>
          <w:rFonts w:ascii="Arial" w:hAnsi="Arial" w:cs="Arial" w:hint="eastAsia"/>
          <w:kern w:val="0"/>
          <w:sz w:val="24"/>
          <w:szCs w:val="24"/>
        </w:rPr>
        <w:t>180</w:t>
      </w:r>
      <w:r w:rsidR="008F61FD" w:rsidRPr="003F1636">
        <w:rPr>
          <w:rFonts w:ascii="Arial" w:hAnsi="Arial" w:cs="Arial" w:hint="eastAsia"/>
          <w:kern w:val="0"/>
          <w:sz w:val="24"/>
          <w:szCs w:val="24"/>
        </w:rPr>
        <w:t>天内因过期、变更或遗失需补办的，需填写《</w:t>
      </w:r>
      <w:r w:rsidR="008F61FD">
        <w:rPr>
          <w:rFonts w:ascii="Arial" w:hAnsi="Arial" w:cs="Arial" w:hint="eastAsia"/>
          <w:kern w:val="0"/>
          <w:sz w:val="24"/>
          <w:szCs w:val="24"/>
        </w:rPr>
        <w:t>上海应用技术学院</w:t>
      </w:r>
      <w:r w:rsidR="008F61FD" w:rsidRPr="003F1636">
        <w:rPr>
          <w:rFonts w:ascii="Arial" w:hAnsi="Arial" w:cs="Arial" w:hint="eastAsia"/>
          <w:kern w:val="0"/>
          <w:sz w:val="24"/>
          <w:szCs w:val="24"/>
        </w:rPr>
        <w:t>党员组织关系介绍信补办申请表》（组织部网页），由组织部审批补办，补办时须交回原介绍信或由接收单位党组织出具相关证明；</w:t>
      </w:r>
      <w:r w:rsidR="008F61FD" w:rsidRPr="003F1636">
        <w:rPr>
          <w:rFonts w:ascii="Arial" w:hAnsi="Arial" w:cs="Arial" w:hint="eastAsia"/>
          <w:b/>
          <w:i/>
          <w:kern w:val="0"/>
          <w:sz w:val="24"/>
          <w:szCs w:val="24"/>
          <w:u w:val="single"/>
        </w:rPr>
        <w:t>如介绍信开具超过</w:t>
      </w:r>
      <w:r w:rsidR="008F61FD" w:rsidRPr="003F1636">
        <w:rPr>
          <w:rFonts w:ascii="Arial" w:hAnsi="Arial" w:cs="Arial" w:hint="eastAsia"/>
          <w:b/>
          <w:i/>
          <w:kern w:val="0"/>
          <w:sz w:val="24"/>
          <w:szCs w:val="24"/>
          <w:u w:val="single"/>
        </w:rPr>
        <w:t>180</w:t>
      </w:r>
      <w:r w:rsidR="008F61FD" w:rsidRPr="003F1636">
        <w:rPr>
          <w:rFonts w:ascii="Arial" w:hAnsi="Arial" w:cs="Arial" w:hint="eastAsia"/>
          <w:b/>
          <w:i/>
          <w:kern w:val="0"/>
          <w:sz w:val="24"/>
          <w:szCs w:val="24"/>
          <w:u w:val="single"/>
        </w:rPr>
        <w:t>天，</w:t>
      </w:r>
      <w:r w:rsidR="002B1708">
        <w:rPr>
          <w:rFonts w:ascii="Arial" w:hAnsi="Arial" w:cs="Arial" w:hint="eastAsia"/>
          <w:b/>
          <w:i/>
          <w:kern w:val="0"/>
          <w:sz w:val="24"/>
          <w:szCs w:val="24"/>
          <w:u w:val="single"/>
        </w:rPr>
        <w:t>一般</w:t>
      </w:r>
      <w:r w:rsidR="008F61FD" w:rsidRPr="003F1636">
        <w:rPr>
          <w:rFonts w:ascii="Arial" w:hAnsi="Arial" w:cs="Arial" w:hint="eastAsia"/>
          <w:b/>
          <w:i/>
          <w:kern w:val="0"/>
          <w:sz w:val="24"/>
          <w:szCs w:val="24"/>
          <w:u w:val="single"/>
        </w:rPr>
        <w:t>不再予以补办</w:t>
      </w:r>
      <w:r w:rsidR="008F61FD" w:rsidRPr="003F1636">
        <w:rPr>
          <w:rFonts w:ascii="Arial" w:hAnsi="Arial" w:cs="Arial" w:hint="eastAsia"/>
          <w:kern w:val="0"/>
          <w:sz w:val="24"/>
          <w:szCs w:val="24"/>
        </w:rPr>
        <w:t>。党员组织关系介绍信补办具体流程请参见《党员组织关系介绍信补办流程》（组织部网页）。</w:t>
      </w:r>
    </w:p>
    <w:p w:rsidR="00F1468D" w:rsidRDefault="009F7E6D" w:rsidP="003F1636">
      <w:pPr>
        <w:widowControl/>
        <w:ind w:firstLineChars="200" w:firstLine="480"/>
        <w:jc w:val="left"/>
        <w:rPr>
          <w:rFonts w:ascii="Arial" w:hAnsi="Arial" w:cs="Arial"/>
          <w:kern w:val="0"/>
          <w:sz w:val="24"/>
          <w:szCs w:val="24"/>
        </w:rPr>
      </w:pPr>
      <w:r w:rsidRPr="00716F2B">
        <w:rPr>
          <w:rFonts w:ascii="Arial" w:hAnsi="Arial" w:cs="Arial" w:hint="eastAsia"/>
          <w:kern w:val="0"/>
          <w:sz w:val="24"/>
          <w:szCs w:val="24"/>
        </w:rPr>
        <w:t>（四）</w:t>
      </w:r>
      <w:r w:rsidR="00F1468D" w:rsidRPr="003F1636">
        <w:rPr>
          <w:rFonts w:ascii="Arial" w:hAnsi="Arial" w:cs="Arial" w:hint="eastAsia"/>
          <w:kern w:val="0"/>
          <w:sz w:val="24"/>
          <w:szCs w:val="24"/>
        </w:rPr>
        <w:t>对于</w:t>
      </w:r>
      <w:r w:rsidR="004C6968">
        <w:rPr>
          <w:rFonts w:ascii="Arial" w:hAnsi="Arial" w:cs="Arial" w:hint="eastAsia"/>
          <w:kern w:val="0"/>
          <w:sz w:val="24"/>
          <w:szCs w:val="24"/>
        </w:rPr>
        <w:t>转往本市的</w:t>
      </w:r>
      <w:r w:rsidR="00F1468D" w:rsidRPr="003F1636">
        <w:rPr>
          <w:rFonts w:ascii="Arial" w:hAnsi="Arial" w:cs="Arial" w:hint="eastAsia"/>
          <w:kern w:val="0"/>
          <w:sz w:val="24"/>
          <w:szCs w:val="24"/>
        </w:rPr>
        <w:t>组织关系没有正常完成转接的情况，</w:t>
      </w:r>
      <w:r w:rsidR="00F1468D">
        <w:rPr>
          <w:rFonts w:ascii="Arial" w:hAnsi="Arial" w:cs="Arial" w:hint="eastAsia"/>
          <w:kern w:val="0"/>
          <w:sz w:val="24"/>
          <w:szCs w:val="24"/>
        </w:rPr>
        <w:t>需在一个月内告知学院兼职组织员</w:t>
      </w:r>
      <w:r w:rsidR="0021502A">
        <w:rPr>
          <w:rFonts w:ascii="Arial" w:hAnsi="Arial" w:cs="Arial" w:hint="eastAsia"/>
          <w:kern w:val="0"/>
          <w:sz w:val="24"/>
          <w:szCs w:val="24"/>
        </w:rPr>
        <w:t>或组织部</w:t>
      </w:r>
      <w:r w:rsidR="00F1468D">
        <w:rPr>
          <w:rFonts w:ascii="Arial" w:hAnsi="Arial" w:cs="Arial" w:hint="eastAsia"/>
          <w:kern w:val="0"/>
          <w:sz w:val="24"/>
          <w:szCs w:val="24"/>
        </w:rPr>
        <w:t>；如超过一个月但在</w:t>
      </w:r>
      <w:r w:rsidR="00F1468D">
        <w:rPr>
          <w:rFonts w:ascii="Arial" w:hAnsi="Arial" w:cs="Arial" w:hint="eastAsia"/>
          <w:kern w:val="0"/>
          <w:sz w:val="24"/>
          <w:szCs w:val="24"/>
        </w:rPr>
        <w:t>180</w:t>
      </w:r>
      <w:r w:rsidR="00F1468D">
        <w:rPr>
          <w:rFonts w:ascii="Arial" w:hAnsi="Arial" w:cs="Arial" w:hint="eastAsia"/>
          <w:kern w:val="0"/>
          <w:sz w:val="24"/>
          <w:szCs w:val="24"/>
        </w:rPr>
        <w:t>天之内，需填写</w:t>
      </w:r>
      <w:r w:rsidR="00F1468D" w:rsidRPr="003F1636">
        <w:rPr>
          <w:rFonts w:ascii="Arial" w:hAnsi="Arial" w:cs="Arial" w:hint="eastAsia"/>
          <w:kern w:val="0"/>
          <w:sz w:val="24"/>
          <w:szCs w:val="24"/>
        </w:rPr>
        <w:t>《</w:t>
      </w:r>
      <w:r w:rsidR="00F1468D">
        <w:rPr>
          <w:rFonts w:ascii="Arial" w:hAnsi="Arial" w:cs="Arial" w:hint="eastAsia"/>
          <w:kern w:val="0"/>
          <w:sz w:val="24"/>
          <w:szCs w:val="24"/>
        </w:rPr>
        <w:t>上海应用技术学院</w:t>
      </w:r>
      <w:r w:rsidR="00F1468D" w:rsidRPr="003F1636">
        <w:rPr>
          <w:rFonts w:ascii="Arial" w:hAnsi="Arial" w:cs="Arial" w:hint="eastAsia"/>
          <w:kern w:val="0"/>
          <w:sz w:val="24"/>
          <w:szCs w:val="24"/>
        </w:rPr>
        <w:t>党员组织关系</w:t>
      </w:r>
      <w:r w:rsidR="00F1468D">
        <w:rPr>
          <w:rFonts w:ascii="Arial" w:hAnsi="Arial" w:cs="Arial" w:hint="eastAsia"/>
          <w:kern w:val="0"/>
          <w:sz w:val="24"/>
          <w:szCs w:val="24"/>
        </w:rPr>
        <w:t>转接变更申请</w:t>
      </w:r>
      <w:r w:rsidR="00F1468D" w:rsidRPr="003F1636">
        <w:rPr>
          <w:rFonts w:ascii="Arial" w:hAnsi="Arial" w:cs="Arial" w:hint="eastAsia"/>
          <w:kern w:val="0"/>
          <w:sz w:val="24"/>
          <w:szCs w:val="24"/>
        </w:rPr>
        <w:t>》（组织部网页）</w:t>
      </w:r>
      <w:r w:rsidR="002B1708">
        <w:rPr>
          <w:rFonts w:ascii="Arial" w:hAnsi="Arial" w:cs="Arial" w:hint="eastAsia"/>
          <w:kern w:val="0"/>
          <w:sz w:val="24"/>
          <w:szCs w:val="24"/>
        </w:rPr>
        <w:t>并上交党委组织部。</w:t>
      </w:r>
    </w:p>
    <w:p w:rsidR="003F1636" w:rsidRPr="003F1636" w:rsidRDefault="00F1468D" w:rsidP="003F1636">
      <w:pPr>
        <w:widowControl/>
        <w:ind w:firstLineChars="200" w:firstLine="480"/>
        <w:jc w:val="left"/>
        <w:rPr>
          <w:rFonts w:ascii="Arial" w:hAnsi="Arial" w:cs="Arial"/>
          <w:kern w:val="0"/>
          <w:sz w:val="24"/>
          <w:szCs w:val="24"/>
        </w:rPr>
      </w:pPr>
      <w:r w:rsidRPr="00716F2B">
        <w:rPr>
          <w:rFonts w:ascii="Arial" w:hAnsi="Arial" w:cs="Arial" w:hint="eastAsia"/>
          <w:kern w:val="0"/>
          <w:sz w:val="24"/>
          <w:szCs w:val="24"/>
        </w:rPr>
        <w:t>（</w:t>
      </w:r>
      <w:r>
        <w:rPr>
          <w:rFonts w:ascii="Arial" w:hAnsi="Arial" w:cs="Arial" w:hint="eastAsia"/>
          <w:kern w:val="0"/>
          <w:sz w:val="24"/>
          <w:szCs w:val="24"/>
        </w:rPr>
        <w:t>五</w:t>
      </w:r>
      <w:r w:rsidRPr="00716F2B">
        <w:rPr>
          <w:rFonts w:ascii="Arial" w:hAnsi="Arial" w:cs="Arial" w:hint="eastAsia"/>
          <w:kern w:val="0"/>
          <w:sz w:val="24"/>
          <w:szCs w:val="24"/>
        </w:rPr>
        <w:t>）</w:t>
      </w:r>
      <w:r w:rsidR="008F61FD" w:rsidRPr="00B1722E">
        <w:rPr>
          <w:rFonts w:ascii="Arial" w:hAnsi="Arial" w:cs="Arial" w:hint="eastAsia"/>
          <w:kern w:val="0"/>
          <w:sz w:val="24"/>
          <w:szCs w:val="24"/>
        </w:rPr>
        <w:t>高校毕业生党员，凡已落实了工作单位的，应将党员组织关系及时转移到所去单位党组织；尚未落实工作单位的，可将党员组织关系转移到本人或父母居住地的街道、乡镇党组织，也可随同档案转移到县以上政府人事（劳动）部门所属的人才（劳动）服务机构党组织。</w:t>
      </w:r>
      <w:r w:rsidR="008F61FD" w:rsidRPr="00163464">
        <w:rPr>
          <w:rFonts w:ascii="Arial" w:hAnsi="Arial" w:cs="Arial" w:hint="eastAsia"/>
          <w:kern w:val="0"/>
          <w:sz w:val="24"/>
          <w:szCs w:val="24"/>
        </w:rPr>
        <w:t>党员如所去单位未建立党组织，应将其党员组织关系转移到单位所在地社区（街道）党组织，也可以转移到行业主管部门（或代管单位）党组织，或转移到县以上政府人事（劳动）部门所属的人才（劳动）服务机构党组织。</w:t>
      </w:r>
    </w:p>
    <w:p w:rsidR="009F7E6D" w:rsidRDefault="00F1468D" w:rsidP="003F1636">
      <w:pPr>
        <w:widowControl/>
        <w:ind w:firstLineChars="200" w:firstLine="480"/>
        <w:jc w:val="left"/>
        <w:rPr>
          <w:rFonts w:ascii="Arial" w:hAnsi="Arial" w:cs="Arial"/>
          <w:kern w:val="0"/>
          <w:sz w:val="24"/>
          <w:szCs w:val="24"/>
        </w:rPr>
      </w:pPr>
      <w:r w:rsidRPr="00716F2B">
        <w:rPr>
          <w:rFonts w:ascii="Arial" w:hAnsi="Arial" w:cs="Arial" w:hint="eastAsia"/>
          <w:kern w:val="0"/>
          <w:sz w:val="24"/>
          <w:szCs w:val="24"/>
        </w:rPr>
        <w:t>（</w:t>
      </w:r>
      <w:r>
        <w:rPr>
          <w:rFonts w:ascii="Arial" w:hAnsi="Arial" w:cs="Arial" w:hint="eastAsia"/>
          <w:kern w:val="0"/>
          <w:sz w:val="24"/>
          <w:szCs w:val="24"/>
        </w:rPr>
        <w:t>六</w:t>
      </w:r>
      <w:r w:rsidRPr="00716F2B">
        <w:rPr>
          <w:rFonts w:ascii="Arial" w:hAnsi="Arial" w:cs="Arial" w:hint="eastAsia"/>
          <w:kern w:val="0"/>
          <w:sz w:val="24"/>
          <w:szCs w:val="24"/>
        </w:rPr>
        <w:t>）</w:t>
      </w:r>
      <w:r w:rsidR="008F61FD" w:rsidRPr="00716F2B">
        <w:rPr>
          <w:rFonts w:ascii="Arial" w:hAnsi="Arial" w:cs="Arial" w:hint="eastAsia"/>
          <w:kern w:val="0"/>
          <w:sz w:val="24"/>
          <w:szCs w:val="24"/>
        </w:rPr>
        <w:t>无故拒绝接受按照规定转来党员组织关系的外来党员，属于侵犯党员权利的行为，党员有权向其上级党组织提出申诉或向中共上海市委组织部党员服务中心反映。</w:t>
      </w:r>
    </w:p>
    <w:p w:rsidR="009D5EBA" w:rsidRPr="00873046" w:rsidRDefault="009D5EBA" w:rsidP="00873046">
      <w:pPr>
        <w:widowControl/>
        <w:ind w:firstLineChars="200" w:firstLine="480"/>
        <w:jc w:val="left"/>
        <w:rPr>
          <w:szCs w:val="21"/>
        </w:rPr>
      </w:pPr>
      <w:r w:rsidRPr="00716F2B">
        <w:rPr>
          <w:rFonts w:ascii="Arial" w:hAnsi="Arial" w:cs="Arial" w:hint="eastAsia"/>
          <w:kern w:val="0"/>
          <w:sz w:val="24"/>
          <w:szCs w:val="24"/>
        </w:rPr>
        <w:t>（</w:t>
      </w:r>
      <w:r>
        <w:rPr>
          <w:rFonts w:ascii="Arial" w:hAnsi="Arial" w:cs="Arial" w:hint="eastAsia"/>
          <w:kern w:val="0"/>
          <w:sz w:val="24"/>
          <w:szCs w:val="24"/>
        </w:rPr>
        <w:t>七</w:t>
      </w:r>
      <w:r w:rsidRPr="00716F2B">
        <w:rPr>
          <w:rFonts w:ascii="Arial" w:hAnsi="Arial" w:cs="Arial" w:hint="eastAsia"/>
          <w:kern w:val="0"/>
          <w:sz w:val="24"/>
          <w:szCs w:val="24"/>
        </w:rPr>
        <w:t>）</w:t>
      </w:r>
      <w:r>
        <w:rPr>
          <w:rFonts w:ascii="Arial" w:hAnsi="Arial" w:cs="Arial" w:hint="eastAsia"/>
          <w:kern w:val="0"/>
          <w:sz w:val="24"/>
          <w:szCs w:val="24"/>
        </w:rPr>
        <w:t>在上海的每个区县及街道（社区）、乡镇都设有党员服务中心，</w:t>
      </w:r>
      <w:r w:rsidRPr="00716F2B">
        <w:rPr>
          <w:rFonts w:ascii="Arial" w:hAnsi="Arial" w:cs="Arial" w:hint="eastAsia"/>
          <w:kern w:val="0"/>
          <w:sz w:val="24"/>
          <w:szCs w:val="24"/>
        </w:rPr>
        <w:t>将会热情地为您提供咨询和帮助。</w:t>
      </w:r>
      <w:r>
        <w:rPr>
          <w:rFonts w:ascii="Arial" w:hAnsi="Arial" w:cs="Arial" w:hint="eastAsia"/>
          <w:kern w:val="0"/>
          <w:sz w:val="24"/>
          <w:szCs w:val="24"/>
        </w:rPr>
        <w:t>相应联系电话和地址可登陆</w:t>
      </w:r>
      <w:r w:rsidR="000A6E95">
        <w:rPr>
          <w:rFonts w:ascii="Arial" w:hAnsi="Arial" w:cs="Arial" w:hint="eastAsia"/>
          <w:kern w:val="0"/>
          <w:sz w:val="24"/>
          <w:szCs w:val="24"/>
        </w:rPr>
        <w:t>上海基层党建网查询。</w:t>
      </w:r>
    </w:p>
    <w:p w:rsidR="009F7E6D" w:rsidRPr="008F61FD" w:rsidRDefault="009F7E6D" w:rsidP="009758F6">
      <w:pPr>
        <w:widowControl/>
        <w:ind w:firstLineChars="200" w:firstLine="480"/>
        <w:jc w:val="left"/>
        <w:rPr>
          <w:szCs w:val="21"/>
        </w:rPr>
      </w:pPr>
      <w:r w:rsidRPr="00716F2B">
        <w:rPr>
          <w:rFonts w:ascii="Arial" w:hAnsi="Arial" w:cs="Arial" w:hint="eastAsia"/>
          <w:kern w:val="0"/>
          <w:sz w:val="24"/>
          <w:szCs w:val="24"/>
        </w:rPr>
        <w:t>（</w:t>
      </w:r>
      <w:r w:rsidR="009D5EBA">
        <w:rPr>
          <w:rFonts w:ascii="Arial" w:hAnsi="Arial" w:cs="Arial" w:hint="eastAsia"/>
          <w:kern w:val="0"/>
          <w:sz w:val="24"/>
          <w:szCs w:val="24"/>
        </w:rPr>
        <w:t>八</w:t>
      </w:r>
      <w:r w:rsidRPr="00716F2B">
        <w:rPr>
          <w:rFonts w:ascii="Arial" w:hAnsi="Arial" w:cs="Arial" w:hint="eastAsia"/>
          <w:kern w:val="0"/>
          <w:sz w:val="24"/>
          <w:szCs w:val="24"/>
        </w:rPr>
        <w:t>）</w:t>
      </w:r>
      <w:r w:rsidR="009758F6" w:rsidRPr="00DA6FAB">
        <w:rPr>
          <w:rFonts w:ascii="Arial" w:hAnsi="Arial" w:cs="Arial" w:hint="eastAsia"/>
          <w:kern w:val="0"/>
          <w:sz w:val="24"/>
          <w:szCs w:val="24"/>
        </w:rPr>
        <w:t>您在接转组织关系过程中如有疑问，请及时向单位党组织或所在学院</w:t>
      </w:r>
      <w:r w:rsidR="009758F6">
        <w:rPr>
          <w:rFonts w:ascii="Arial" w:hAnsi="Arial" w:cs="Arial" w:hint="eastAsia"/>
          <w:kern w:val="0"/>
          <w:sz w:val="24"/>
          <w:szCs w:val="24"/>
        </w:rPr>
        <w:t>兼职</w:t>
      </w:r>
      <w:r w:rsidR="009758F6" w:rsidRPr="00DA6FAB">
        <w:rPr>
          <w:rFonts w:ascii="Arial" w:hAnsi="Arial" w:cs="Arial" w:hint="eastAsia"/>
          <w:kern w:val="0"/>
          <w:sz w:val="24"/>
          <w:szCs w:val="24"/>
        </w:rPr>
        <w:t>组织员老师咨询，也可向校党委组织部咨询，电话：</w:t>
      </w:r>
      <w:r w:rsidR="009758F6">
        <w:rPr>
          <w:rFonts w:ascii="Arial" w:hAnsi="Arial" w:cs="Arial"/>
          <w:kern w:val="0"/>
          <w:sz w:val="24"/>
          <w:szCs w:val="24"/>
        </w:rPr>
        <w:t>021-</w:t>
      </w:r>
      <w:r w:rsidR="009758F6">
        <w:rPr>
          <w:rFonts w:ascii="Arial" w:hAnsi="Arial" w:cs="Arial" w:hint="eastAsia"/>
          <w:kern w:val="0"/>
          <w:sz w:val="24"/>
          <w:szCs w:val="24"/>
        </w:rPr>
        <w:t>60873547</w:t>
      </w:r>
      <w:r w:rsidR="00265E5E">
        <w:rPr>
          <w:rFonts w:ascii="Arial" w:hAnsi="Arial" w:cs="Arial" w:hint="eastAsia"/>
          <w:kern w:val="0"/>
          <w:sz w:val="24"/>
          <w:szCs w:val="24"/>
        </w:rPr>
        <w:t xml:space="preserve"> 60873545</w:t>
      </w:r>
      <w:r w:rsidR="009758F6" w:rsidRPr="00DA6FAB">
        <w:rPr>
          <w:rFonts w:ascii="Arial" w:hAnsi="Arial" w:cs="Arial" w:hint="eastAsia"/>
          <w:kern w:val="0"/>
          <w:sz w:val="24"/>
          <w:szCs w:val="24"/>
        </w:rPr>
        <w:t>。</w:t>
      </w:r>
    </w:p>
    <w:p w:rsidR="009F7E6D" w:rsidRDefault="009F7E6D" w:rsidP="00500717">
      <w:pPr>
        <w:widowControl/>
        <w:ind w:firstLineChars="200" w:firstLine="480"/>
        <w:jc w:val="left"/>
        <w:rPr>
          <w:rFonts w:ascii="Arial" w:hAnsi="Arial" w:cs="Arial"/>
          <w:kern w:val="0"/>
          <w:sz w:val="24"/>
          <w:szCs w:val="24"/>
        </w:rPr>
      </w:pPr>
    </w:p>
    <w:p w:rsidR="009F7E6D" w:rsidRPr="00DA6FAB" w:rsidRDefault="009F7E6D" w:rsidP="00873046">
      <w:pPr>
        <w:widowControl/>
        <w:ind w:firstLineChars="200" w:firstLine="480"/>
        <w:jc w:val="right"/>
        <w:rPr>
          <w:rFonts w:ascii="Arial" w:hAnsi="Arial" w:cs="Arial"/>
          <w:kern w:val="0"/>
          <w:sz w:val="24"/>
          <w:szCs w:val="24"/>
        </w:rPr>
      </w:pPr>
      <w:r>
        <w:rPr>
          <w:rFonts w:ascii="Arial" w:hAnsi="Arial" w:cs="Arial" w:hint="eastAsia"/>
          <w:kern w:val="0"/>
          <w:sz w:val="24"/>
          <w:szCs w:val="24"/>
        </w:rPr>
        <w:t>上海</w:t>
      </w:r>
      <w:r w:rsidR="00163464">
        <w:rPr>
          <w:rFonts w:ascii="Arial" w:hAnsi="Arial" w:cs="Arial" w:hint="eastAsia"/>
          <w:kern w:val="0"/>
          <w:sz w:val="24"/>
          <w:szCs w:val="24"/>
        </w:rPr>
        <w:t>应用技术学院</w:t>
      </w:r>
      <w:r>
        <w:rPr>
          <w:rFonts w:ascii="Arial" w:hAnsi="Arial" w:cs="Arial" w:hint="eastAsia"/>
          <w:kern w:val="0"/>
          <w:sz w:val="24"/>
          <w:szCs w:val="24"/>
        </w:rPr>
        <w:t>党委组织部</w:t>
      </w:r>
      <w:r w:rsidR="00163464">
        <w:rPr>
          <w:rFonts w:ascii="Arial" w:hAnsi="Arial" w:cs="Arial" w:hint="eastAsia"/>
          <w:kern w:val="0"/>
          <w:sz w:val="24"/>
          <w:szCs w:val="24"/>
        </w:rPr>
        <w:t xml:space="preserve">                                        </w:t>
      </w:r>
      <w:r w:rsidR="00FE6EB1">
        <w:rPr>
          <w:rFonts w:ascii="Arial" w:hAnsi="Arial" w:cs="Arial" w:hint="eastAsia"/>
          <w:kern w:val="0"/>
          <w:sz w:val="24"/>
          <w:szCs w:val="24"/>
        </w:rPr>
        <w:t xml:space="preserve">  </w:t>
      </w:r>
    </w:p>
    <w:sectPr w:rsidR="009F7E6D" w:rsidRPr="00DA6FAB" w:rsidSect="004A4DEE">
      <w:headerReference w:type="even" r:id="rId6"/>
      <w:headerReference w:type="default" r:id="rId7"/>
      <w:footerReference w:type="even" r:id="rId8"/>
      <w:footerReference w:type="default" r:id="rId9"/>
      <w:headerReference w:type="first" r:id="rId10"/>
      <w:footerReference w:type="firs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5E6" w:rsidRDefault="009355E6" w:rsidP="00FF6B02">
      <w:r>
        <w:separator/>
      </w:r>
    </w:p>
  </w:endnote>
  <w:endnote w:type="continuationSeparator" w:id="1">
    <w:p w:rsidR="009355E6" w:rsidRDefault="009355E6" w:rsidP="00FF6B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6D" w:rsidRDefault="009F7E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6D" w:rsidRDefault="009F7E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6D" w:rsidRDefault="009F7E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5E6" w:rsidRDefault="009355E6" w:rsidP="00FF6B02">
      <w:r>
        <w:separator/>
      </w:r>
    </w:p>
  </w:footnote>
  <w:footnote w:type="continuationSeparator" w:id="1">
    <w:p w:rsidR="009355E6" w:rsidRDefault="009355E6" w:rsidP="00FF6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6D" w:rsidRDefault="009F7E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6D" w:rsidRDefault="009F7E6D" w:rsidP="00EC6CF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6D" w:rsidRDefault="009F7E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B02"/>
    <w:rsid w:val="00004838"/>
    <w:rsid w:val="00012A7A"/>
    <w:rsid w:val="00036C6E"/>
    <w:rsid w:val="00041F9E"/>
    <w:rsid w:val="0005558E"/>
    <w:rsid w:val="000846B6"/>
    <w:rsid w:val="000A4D60"/>
    <w:rsid w:val="000A6E95"/>
    <w:rsid w:val="00115163"/>
    <w:rsid w:val="00163464"/>
    <w:rsid w:val="00176EFF"/>
    <w:rsid w:val="00177B89"/>
    <w:rsid w:val="001841CE"/>
    <w:rsid w:val="001962B0"/>
    <w:rsid w:val="001966A2"/>
    <w:rsid w:val="001A1DDF"/>
    <w:rsid w:val="001C5D47"/>
    <w:rsid w:val="001E1B7A"/>
    <w:rsid w:val="00201539"/>
    <w:rsid w:val="0021502A"/>
    <w:rsid w:val="002153B9"/>
    <w:rsid w:val="002318D7"/>
    <w:rsid w:val="00265E5E"/>
    <w:rsid w:val="002B0F8E"/>
    <w:rsid w:val="002B1708"/>
    <w:rsid w:val="002C4938"/>
    <w:rsid w:val="002D1975"/>
    <w:rsid w:val="00324986"/>
    <w:rsid w:val="00347EC5"/>
    <w:rsid w:val="003638E8"/>
    <w:rsid w:val="00365F5E"/>
    <w:rsid w:val="003C27FD"/>
    <w:rsid w:val="003F1636"/>
    <w:rsid w:val="0040260D"/>
    <w:rsid w:val="004202A4"/>
    <w:rsid w:val="00431C62"/>
    <w:rsid w:val="0048350F"/>
    <w:rsid w:val="004A4DEE"/>
    <w:rsid w:val="004A6A48"/>
    <w:rsid w:val="004C6968"/>
    <w:rsid w:val="004E056B"/>
    <w:rsid w:val="00500717"/>
    <w:rsid w:val="00510EA3"/>
    <w:rsid w:val="005124DE"/>
    <w:rsid w:val="00525AD9"/>
    <w:rsid w:val="0054049D"/>
    <w:rsid w:val="00566BC8"/>
    <w:rsid w:val="005A7305"/>
    <w:rsid w:val="005D189E"/>
    <w:rsid w:val="005F4883"/>
    <w:rsid w:val="005F7531"/>
    <w:rsid w:val="00615D4D"/>
    <w:rsid w:val="00647D86"/>
    <w:rsid w:val="00655B54"/>
    <w:rsid w:val="00677D78"/>
    <w:rsid w:val="007014AD"/>
    <w:rsid w:val="00707C77"/>
    <w:rsid w:val="00716F2B"/>
    <w:rsid w:val="00730DBC"/>
    <w:rsid w:val="00741D3E"/>
    <w:rsid w:val="0077460B"/>
    <w:rsid w:val="007900A0"/>
    <w:rsid w:val="007A7AA3"/>
    <w:rsid w:val="007C5D6E"/>
    <w:rsid w:val="007E5F55"/>
    <w:rsid w:val="007F4592"/>
    <w:rsid w:val="008334D9"/>
    <w:rsid w:val="00842B57"/>
    <w:rsid w:val="008531ED"/>
    <w:rsid w:val="00873046"/>
    <w:rsid w:val="008A0EEB"/>
    <w:rsid w:val="008C6755"/>
    <w:rsid w:val="008C769C"/>
    <w:rsid w:val="008E6DEF"/>
    <w:rsid w:val="008F61FD"/>
    <w:rsid w:val="009355E6"/>
    <w:rsid w:val="009758F6"/>
    <w:rsid w:val="00987308"/>
    <w:rsid w:val="00991AA7"/>
    <w:rsid w:val="009B7604"/>
    <w:rsid w:val="009D5EBA"/>
    <w:rsid w:val="009E2BEB"/>
    <w:rsid w:val="009F7E6D"/>
    <w:rsid w:val="00A719CA"/>
    <w:rsid w:val="00A928B9"/>
    <w:rsid w:val="00AE31D3"/>
    <w:rsid w:val="00B1722E"/>
    <w:rsid w:val="00B35C3F"/>
    <w:rsid w:val="00B365FD"/>
    <w:rsid w:val="00B765F1"/>
    <w:rsid w:val="00B932C5"/>
    <w:rsid w:val="00BB2E74"/>
    <w:rsid w:val="00BD13DB"/>
    <w:rsid w:val="00BD5247"/>
    <w:rsid w:val="00BE4D51"/>
    <w:rsid w:val="00BF701D"/>
    <w:rsid w:val="00C02B73"/>
    <w:rsid w:val="00C31885"/>
    <w:rsid w:val="00C42568"/>
    <w:rsid w:val="00C51116"/>
    <w:rsid w:val="00C571EA"/>
    <w:rsid w:val="00D05C42"/>
    <w:rsid w:val="00D40D0C"/>
    <w:rsid w:val="00DA5FBB"/>
    <w:rsid w:val="00DA61F0"/>
    <w:rsid w:val="00DA6FAB"/>
    <w:rsid w:val="00DB62A2"/>
    <w:rsid w:val="00DD5264"/>
    <w:rsid w:val="00DF3C14"/>
    <w:rsid w:val="00DF719E"/>
    <w:rsid w:val="00E20C3E"/>
    <w:rsid w:val="00E40FD1"/>
    <w:rsid w:val="00E9481C"/>
    <w:rsid w:val="00EC6CFF"/>
    <w:rsid w:val="00EC7551"/>
    <w:rsid w:val="00EF6A64"/>
    <w:rsid w:val="00F1468D"/>
    <w:rsid w:val="00F63316"/>
    <w:rsid w:val="00F70A56"/>
    <w:rsid w:val="00F90B6B"/>
    <w:rsid w:val="00F92BA8"/>
    <w:rsid w:val="00FA1D4F"/>
    <w:rsid w:val="00FB31CC"/>
    <w:rsid w:val="00FC3B1C"/>
    <w:rsid w:val="00FE6EB1"/>
    <w:rsid w:val="00FF6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F6B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F6B02"/>
    <w:rPr>
      <w:rFonts w:cs="Times New Roman"/>
      <w:sz w:val="18"/>
      <w:szCs w:val="18"/>
    </w:rPr>
  </w:style>
  <w:style w:type="paragraph" w:styleId="a4">
    <w:name w:val="footer"/>
    <w:basedOn w:val="a"/>
    <w:link w:val="Char0"/>
    <w:uiPriority w:val="99"/>
    <w:semiHidden/>
    <w:rsid w:val="00FF6B0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F6B02"/>
    <w:rPr>
      <w:rFonts w:cs="Times New Roman"/>
      <w:sz w:val="18"/>
      <w:szCs w:val="18"/>
    </w:rPr>
  </w:style>
  <w:style w:type="character" w:styleId="a5">
    <w:name w:val="Hyperlink"/>
    <w:basedOn w:val="a0"/>
    <w:uiPriority w:val="99"/>
    <w:rsid w:val="00DA6FAB"/>
    <w:rPr>
      <w:rFonts w:cs="Times New Roman"/>
      <w:color w:val="0000FF"/>
      <w:u w:val="single"/>
    </w:rPr>
  </w:style>
  <w:style w:type="paragraph" w:styleId="a6">
    <w:name w:val="Balloon Text"/>
    <w:basedOn w:val="a"/>
    <w:link w:val="Char1"/>
    <w:uiPriority w:val="99"/>
    <w:semiHidden/>
    <w:rsid w:val="00FB31CC"/>
    <w:rPr>
      <w:sz w:val="18"/>
      <w:szCs w:val="18"/>
    </w:rPr>
  </w:style>
  <w:style w:type="character" w:customStyle="1" w:styleId="Char1">
    <w:name w:val="批注框文本 Char"/>
    <w:basedOn w:val="a0"/>
    <w:link w:val="a6"/>
    <w:uiPriority w:val="99"/>
    <w:semiHidden/>
    <w:locked/>
    <w:rsid w:val="00431C62"/>
    <w:rPr>
      <w:rFonts w:cs="Times New Roman"/>
      <w:sz w:val="2"/>
    </w:rPr>
  </w:style>
  <w:style w:type="character" w:styleId="a7">
    <w:name w:val="FollowedHyperlink"/>
    <w:basedOn w:val="a0"/>
    <w:uiPriority w:val="99"/>
    <w:semiHidden/>
    <w:unhideWhenUsed/>
    <w:rsid w:val="001634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1349016">
      <w:bodyDiv w:val="1"/>
      <w:marLeft w:val="0"/>
      <w:marRight w:val="0"/>
      <w:marTop w:val="0"/>
      <w:marBottom w:val="0"/>
      <w:divBdr>
        <w:top w:val="none" w:sz="0" w:space="0" w:color="auto"/>
        <w:left w:val="none" w:sz="0" w:space="0" w:color="auto"/>
        <w:bottom w:val="none" w:sz="0" w:space="0" w:color="auto"/>
        <w:right w:val="none" w:sz="0" w:space="0" w:color="auto"/>
      </w:divBdr>
    </w:div>
    <w:div w:id="1223175376">
      <w:bodyDiv w:val="1"/>
      <w:marLeft w:val="0"/>
      <w:marRight w:val="0"/>
      <w:marTop w:val="0"/>
      <w:marBottom w:val="0"/>
      <w:divBdr>
        <w:top w:val="none" w:sz="0" w:space="0" w:color="auto"/>
        <w:left w:val="none" w:sz="0" w:space="0" w:color="auto"/>
        <w:bottom w:val="none" w:sz="0" w:space="0" w:color="auto"/>
        <w:right w:val="none" w:sz="0" w:space="0" w:color="auto"/>
      </w:divBdr>
    </w:div>
    <w:div w:id="1309943795">
      <w:marLeft w:val="45"/>
      <w:marRight w:val="15"/>
      <w:marTop w:val="300"/>
      <w:marBottom w:val="75"/>
      <w:divBdr>
        <w:top w:val="none" w:sz="0" w:space="0" w:color="auto"/>
        <w:left w:val="none" w:sz="0" w:space="0" w:color="auto"/>
        <w:bottom w:val="none" w:sz="0" w:space="0" w:color="auto"/>
        <w:right w:val="none" w:sz="0" w:space="0" w:color="auto"/>
      </w:divBdr>
      <w:divsChild>
        <w:div w:id="1309943793">
          <w:marLeft w:val="0"/>
          <w:marRight w:val="0"/>
          <w:marTop w:val="0"/>
          <w:marBottom w:val="0"/>
          <w:divBdr>
            <w:top w:val="none" w:sz="0" w:space="0" w:color="auto"/>
            <w:left w:val="none" w:sz="0" w:space="0" w:color="auto"/>
            <w:bottom w:val="none" w:sz="0" w:space="0" w:color="auto"/>
            <w:right w:val="none" w:sz="0" w:space="0" w:color="auto"/>
          </w:divBdr>
          <w:divsChild>
            <w:div w:id="1309943792">
              <w:marLeft w:val="0"/>
              <w:marRight w:val="0"/>
              <w:marTop w:val="0"/>
              <w:marBottom w:val="0"/>
              <w:divBdr>
                <w:top w:val="none" w:sz="0" w:space="0" w:color="auto"/>
                <w:left w:val="none" w:sz="0" w:space="0" w:color="auto"/>
                <w:bottom w:val="none" w:sz="0" w:space="0" w:color="auto"/>
                <w:right w:val="none" w:sz="0" w:space="0" w:color="auto"/>
              </w:divBdr>
            </w:div>
            <w:div w:id="13099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lyxy</dc:creator>
  <cp:keywords/>
  <dc:description/>
  <cp:lastModifiedBy>陈方敏</cp:lastModifiedBy>
  <cp:revision>17</cp:revision>
  <cp:lastPrinted>2014-03-14T02:25:00Z</cp:lastPrinted>
  <dcterms:created xsi:type="dcterms:W3CDTF">2014-04-11T01:26:00Z</dcterms:created>
  <dcterms:modified xsi:type="dcterms:W3CDTF">2014-05-07T03:09:00Z</dcterms:modified>
</cp:coreProperties>
</file>